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04E42BC3" w:rsidR="00DD7A56" w:rsidRDefault="000A43F1">
      <w:pPr>
        <w:pStyle w:val="CRCoverPage"/>
        <w:tabs>
          <w:tab w:val="right" w:pos="9639"/>
        </w:tabs>
        <w:spacing w:after="0"/>
        <w:rPr>
          <w:rFonts w:eastAsiaTheme="minorEastAsia" w:hint="eastAsia"/>
          <w:b/>
          <w:i/>
          <w:sz w:val="28"/>
          <w:lang w:eastAsia="zh-CN"/>
        </w:rPr>
      </w:pPr>
      <w:r>
        <w:rPr>
          <w:b/>
          <w:sz w:val="24"/>
        </w:rPr>
        <w:t>3GPP TSG-SA5 Meeting #16</w:t>
      </w:r>
      <w:r w:rsidR="00B67F5C">
        <w:rPr>
          <w:rFonts w:eastAsiaTheme="minorEastAsia" w:hint="eastAsia"/>
          <w:b/>
          <w:sz w:val="24"/>
          <w:lang w:eastAsia="zh-CN"/>
        </w:rPr>
        <w:t>3</w:t>
      </w:r>
      <w:r>
        <w:rPr>
          <w:b/>
          <w:i/>
          <w:sz w:val="28"/>
        </w:rPr>
        <w:tab/>
        <w:t>S5-</w:t>
      </w:r>
      <w:r w:rsidR="00314157">
        <w:rPr>
          <w:b/>
          <w:i/>
          <w:sz w:val="28"/>
        </w:rPr>
        <w:t>25</w:t>
      </w:r>
      <w:r w:rsidR="00F805C5">
        <w:rPr>
          <w:rFonts w:eastAsiaTheme="minorEastAsia"/>
          <w:b/>
          <w:i/>
          <w:sz w:val="28"/>
          <w:lang w:eastAsia="zh-CN"/>
        </w:rPr>
        <w:t>4</w:t>
      </w:r>
      <w:r w:rsidR="00EF7C76">
        <w:rPr>
          <w:rFonts w:eastAsiaTheme="minorEastAsia" w:hint="eastAsia"/>
          <w:b/>
          <w:i/>
          <w:sz w:val="28"/>
          <w:lang w:eastAsia="zh-CN"/>
        </w:rPr>
        <w:t>294</w:t>
      </w:r>
    </w:p>
    <w:p w14:paraId="10E26234" w14:textId="7C365451" w:rsidR="00DD7A56" w:rsidRPr="00EF7C76" w:rsidRDefault="00B67F5C">
      <w:pPr>
        <w:pStyle w:val="a6"/>
        <w:rPr>
          <w:rFonts w:ascii="Arial" w:eastAsiaTheme="minorEastAsia" w:hAnsi="Arial" w:hint="eastAsia"/>
          <w:b/>
          <w:sz w:val="24"/>
          <w:lang w:eastAsia="zh-CN"/>
        </w:rPr>
      </w:pPr>
      <w:r>
        <w:rPr>
          <w:rFonts w:ascii="Arial" w:eastAsiaTheme="minorEastAsia" w:hAnsi="Arial" w:hint="eastAsia"/>
          <w:b/>
          <w:sz w:val="24"/>
          <w:lang w:eastAsia="zh-CN"/>
        </w:rPr>
        <w:t>Wuhan</w:t>
      </w:r>
      <w:r w:rsidR="000A43F1">
        <w:rPr>
          <w:rFonts w:ascii="Arial" w:hAnsi="Arial"/>
          <w:b/>
          <w:sz w:val="24"/>
        </w:rPr>
        <w:t xml:space="preserve">, </w:t>
      </w:r>
      <w:r>
        <w:rPr>
          <w:rFonts w:ascii="Arial" w:eastAsiaTheme="minorEastAsia" w:hAnsi="Arial" w:hint="eastAsia"/>
          <w:b/>
          <w:sz w:val="24"/>
          <w:lang w:eastAsia="zh-CN"/>
        </w:rPr>
        <w:t>China</w:t>
      </w:r>
      <w:r w:rsidR="000A43F1">
        <w:rPr>
          <w:rFonts w:ascii="Arial" w:hAnsi="Arial"/>
          <w:b/>
          <w:sz w:val="24"/>
        </w:rPr>
        <w:t xml:space="preserve">, </w:t>
      </w:r>
      <w:r>
        <w:rPr>
          <w:rFonts w:ascii="Arial" w:eastAsiaTheme="minorEastAsia" w:hAnsi="Arial" w:hint="eastAsia"/>
          <w:b/>
          <w:sz w:val="24"/>
          <w:lang w:eastAsia="zh-CN"/>
        </w:rPr>
        <w:t>13</w:t>
      </w:r>
      <w:r w:rsidR="000A43F1">
        <w:rPr>
          <w:rFonts w:ascii="Arial" w:hAnsi="Arial"/>
          <w:b/>
          <w:sz w:val="24"/>
        </w:rPr>
        <w:t xml:space="preserve"> - </w:t>
      </w:r>
      <w:r>
        <w:rPr>
          <w:rFonts w:ascii="Arial" w:eastAsiaTheme="minorEastAsia" w:hAnsi="Arial" w:hint="eastAsia"/>
          <w:b/>
          <w:sz w:val="24"/>
          <w:lang w:eastAsia="zh-CN"/>
        </w:rPr>
        <w:t>17</w:t>
      </w:r>
      <w:r w:rsidR="000A43F1">
        <w:rPr>
          <w:rFonts w:ascii="Arial" w:hAnsi="Arial"/>
          <w:b/>
          <w:sz w:val="24"/>
        </w:rPr>
        <w:t xml:space="preserve"> </w:t>
      </w:r>
      <w:r>
        <w:rPr>
          <w:rFonts w:ascii="Arial" w:eastAsiaTheme="minorEastAsia" w:hAnsi="Arial" w:hint="eastAsia"/>
          <w:b/>
          <w:sz w:val="24"/>
          <w:lang w:eastAsia="zh-CN"/>
        </w:rPr>
        <w:t>October</w:t>
      </w:r>
      <w:r w:rsidR="000A43F1">
        <w:rPr>
          <w:rFonts w:ascii="Arial" w:hAnsi="Arial"/>
          <w:b/>
          <w:sz w:val="24"/>
        </w:rPr>
        <w:t xml:space="preserve"> 2025</w:t>
      </w:r>
      <w:r w:rsidR="00F805C5">
        <w:rPr>
          <w:rFonts w:ascii="Arial" w:hAnsi="Arial"/>
          <w:b/>
          <w:sz w:val="24"/>
        </w:rPr>
        <w:tab/>
        <w:t xml:space="preserve">                                            </w:t>
      </w:r>
      <w:r>
        <w:rPr>
          <w:rFonts w:ascii="Arial" w:eastAsiaTheme="minorEastAsia" w:hAnsi="Arial" w:hint="eastAsia"/>
          <w:b/>
          <w:sz w:val="24"/>
          <w:lang w:eastAsia="zh-CN"/>
        </w:rPr>
        <w:t xml:space="preserve">       </w:t>
      </w:r>
      <w:r w:rsidR="00F805C5">
        <w:rPr>
          <w:rFonts w:ascii="Arial" w:hAnsi="Arial"/>
          <w:b/>
          <w:sz w:val="24"/>
        </w:rPr>
        <w:t>revision S5-25</w:t>
      </w:r>
      <w:r w:rsidR="00EF7C76">
        <w:rPr>
          <w:rFonts w:ascii="Arial" w:eastAsiaTheme="minorEastAsia" w:hAnsi="Arial" w:hint="eastAsia"/>
          <w:b/>
          <w:sz w:val="24"/>
          <w:lang w:eastAsia="zh-CN"/>
        </w:rPr>
        <w:t>4112</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4415C4E7" w:rsidR="00DD7A56" w:rsidRPr="009B3094" w:rsidRDefault="000A43F1">
      <w:pPr>
        <w:tabs>
          <w:tab w:val="left" w:pos="2127"/>
        </w:tabs>
        <w:ind w:left="2127" w:hanging="2127"/>
        <w:jc w:val="both"/>
        <w:outlineLvl w:val="0"/>
        <w:rPr>
          <w:rFonts w:eastAsiaTheme="minorEastAsia" w:hint="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B3094">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B01847" w14:paraId="24DD5B90" w14:textId="77777777">
        <w:trPr>
          <w:cantSplit/>
          <w:jc w:val="center"/>
        </w:trPr>
        <w:tc>
          <w:tcPr>
            <w:tcW w:w="1101" w:type="dxa"/>
          </w:tcPr>
          <w:p w14:paraId="155ECC39" w14:textId="095315DE" w:rsidR="00B01847" w:rsidRPr="00420E69" w:rsidRDefault="006C3239" w:rsidP="00644C33">
            <w:pPr>
              <w:pStyle w:val="TAL"/>
              <w:rPr>
                <w:rFonts w:eastAsia="宋体" w:hint="eastAsia"/>
                <w:highlight w:val="yellow"/>
                <w:lang w:val="en-US" w:eastAsia="zh-CN"/>
              </w:rPr>
            </w:pPr>
            <w:r w:rsidRPr="00420E69">
              <w:rPr>
                <w:rFonts w:eastAsia="宋体"/>
                <w:highlight w:val="yellow"/>
                <w:lang w:val="en-US" w:eastAsia="zh-CN"/>
              </w:rPr>
              <w:t>1090013</w:t>
            </w:r>
          </w:p>
        </w:tc>
        <w:tc>
          <w:tcPr>
            <w:tcW w:w="3326" w:type="dxa"/>
          </w:tcPr>
          <w:p w14:paraId="70CD5F20" w14:textId="63D0D778" w:rsidR="00B01847" w:rsidRPr="00420E69" w:rsidRDefault="009C0C10">
            <w:pPr>
              <w:pStyle w:val="TAL"/>
              <w:rPr>
                <w:rFonts w:hint="eastAsia"/>
                <w:highlight w:val="yellow"/>
                <w:lang w:eastAsia="zh-CN"/>
              </w:rPr>
            </w:pPr>
            <w:r w:rsidRPr="00420E69">
              <w:rPr>
                <w:highlight w:val="yellow"/>
                <w:lang w:eastAsia="zh-CN"/>
              </w:rPr>
              <w:t>Study on Charging Aspects of 6G System</w:t>
            </w:r>
          </w:p>
        </w:tc>
        <w:tc>
          <w:tcPr>
            <w:tcW w:w="5099" w:type="dxa"/>
          </w:tcPr>
          <w:p w14:paraId="11C74637" w14:textId="5EC0106D" w:rsidR="00B01847" w:rsidRPr="009C0C10" w:rsidRDefault="009C0C10">
            <w:pPr>
              <w:pStyle w:val="Guidance"/>
              <w:rPr>
                <w:rFonts w:eastAsiaTheme="minorEastAsia" w:hint="eastAsia"/>
                <w:lang w:val="en-US" w:eastAsia="zh-CN"/>
              </w:rPr>
            </w:pPr>
            <w:r w:rsidRPr="00420E69">
              <w:rPr>
                <w:rFonts w:eastAsiaTheme="minorEastAsia" w:hint="eastAsia"/>
                <w:highlight w:val="yellow"/>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different types of data are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4C67CCF3" w14:textId="44ECDAAD" w:rsidR="00F90C2F" w:rsidRDefault="00822568" w:rsidP="00822568">
      <w:pPr>
        <w:ind w:left="1440" w:hanging="720"/>
        <w:contextualSpacing/>
        <w:rPr>
          <w:rFonts w:eastAsia="等线"/>
          <w:highlight w:val="yellow"/>
          <w:shd w:val="clear" w:color="auto" w:fill="FFFFFF" w:themeFill="background1"/>
        </w:rPr>
      </w:pPr>
      <w:r w:rsidRPr="00822568">
        <w:rPr>
          <w:rFonts w:eastAsia="等线"/>
          <w:highlight w:val="yellow"/>
          <w:shd w:val="clear" w:color="auto" w:fill="FFFFFF" w:themeFill="background1"/>
        </w:rPr>
        <w:t>1.</w:t>
      </w:r>
      <w:r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-option2</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t xml:space="preserve">Study the </w:t>
      </w:r>
      <w:r w:rsidRPr="00822568">
        <w:rPr>
          <w:rFonts w:eastAsia="等线" w:hint="eastAsia"/>
          <w:highlight w:val="yellow"/>
          <w:shd w:val="clear" w:color="auto" w:fill="FFFFFF" w:themeFill="background1"/>
          <w:lang w:eastAsia="zh-CN"/>
        </w:rPr>
        <w:t xml:space="preserve">data </w:t>
      </w:r>
      <w:r w:rsidRPr="00822568">
        <w:rPr>
          <w:rFonts w:eastAsia="等线"/>
          <w:highlight w:val="yellow"/>
          <w:shd w:val="clear" w:color="auto" w:fill="FFFFFF" w:themeFill="background1"/>
        </w:rPr>
        <w:t>management framework</w:t>
      </w:r>
      <w:r w:rsidRPr="00822568">
        <w:rPr>
          <w:rFonts w:eastAsia="等线" w:hint="eastAsia"/>
          <w:highlight w:val="yellow"/>
          <w:shd w:val="clear" w:color="auto" w:fill="FFFFFF" w:themeFill="background1"/>
          <w:lang w:eastAsia="zh-CN"/>
        </w:rPr>
        <w:t xml:space="preserve"> for different types of </w:t>
      </w:r>
      <w:r w:rsidRPr="00822568">
        <w:rPr>
          <w:rFonts w:eastAsia="等线"/>
          <w:highlight w:val="yellow"/>
          <w:shd w:val="clear" w:color="auto" w:fill="FFFFFF" w:themeFill="background1"/>
          <w:lang w:eastAsia="zh-CN"/>
        </w:rPr>
        <w:t xml:space="preserve">management </w:t>
      </w:r>
      <w:r w:rsidRPr="00822568">
        <w:rPr>
          <w:rFonts w:eastAsia="等线" w:hint="eastAsia"/>
          <w:highlight w:val="yellow"/>
          <w:shd w:val="clear" w:color="auto" w:fill="FFFFFF" w:themeFill="background1"/>
          <w:lang w:eastAsia="zh-CN"/>
        </w:rPr>
        <w:t>data</w:t>
      </w:r>
      <w:r w:rsidRPr="00822568">
        <w:rPr>
          <w:rFonts w:eastAsia="等线" w:hint="eastAsia"/>
          <w:highlight w:val="yellow"/>
          <w:shd w:val="clear" w:color="auto" w:fill="FFFFFF" w:themeFill="background1"/>
        </w:rPr>
        <w:t>.</w:t>
      </w:r>
    </w:p>
    <w:p w14:paraId="2B0B499E" w14:textId="77777777" w:rsidR="007173FD" w:rsidRDefault="007173FD" w:rsidP="00822568">
      <w:pPr>
        <w:ind w:left="1440" w:hanging="720"/>
        <w:contextualSpacing/>
        <w:rPr>
          <w:rFonts w:eastAsia="等线"/>
          <w:highlight w:val="yellow"/>
          <w:shd w:val="clear" w:color="auto" w:fill="FFFFFF" w:themeFill="background1"/>
        </w:rPr>
      </w:pPr>
    </w:p>
    <w:p w14:paraId="452E5C85" w14:textId="3389B6EC" w:rsidR="00F90C2F" w:rsidRDefault="00F90C2F" w:rsidP="00F90C2F">
      <w:pPr>
        <w:ind w:left="1440" w:hanging="720"/>
        <w:contextualSpacing/>
        <w:rPr>
          <w:rFonts w:eastAsia="等线"/>
          <w:shd w:val="clear" w:color="auto" w:fill="FFFFFF" w:themeFill="background1"/>
          <w:lang w:eastAsia="zh-CN"/>
        </w:rPr>
      </w:pPr>
      <w:r w:rsidRPr="00822568">
        <w:rPr>
          <w:rFonts w:eastAsia="等线"/>
          <w:highlight w:val="yellow"/>
          <w:shd w:val="clear" w:color="auto" w:fill="FFFFFF" w:themeFill="background1"/>
        </w:rPr>
        <w:t>1.</w:t>
      </w:r>
      <w:r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-option3</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t xml:space="preserve">Study the </w:t>
      </w:r>
      <w:r w:rsidRPr="00822568">
        <w:rPr>
          <w:rFonts w:eastAsia="等线" w:hint="eastAsia"/>
          <w:highlight w:val="yellow"/>
          <w:shd w:val="clear" w:color="auto" w:fill="FFFFFF" w:themeFill="background1"/>
          <w:lang w:eastAsia="zh-CN"/>
        </w:rPr>
        <w:t xml:space="preserve">data </w:t>
      </w:r>
      <w:r w:rsidRPr="00822568">
        <w:rPr>
          <w:rFonts w:eastAsia="等线"/>
          <w:highlight w:val="yellow"/>
          <w:shd w:val="clear" w:color="auto" w:fill="FFFFFF" w:themeFill="background1"/>
        </w:rPr>
        <w:t>management framework</w:t>
      </w:r>
      <w:r w:rsidRPr="00822568">
        <w:rPr>
          <w:rFonts w:eastAsia="等线" w:hint="eastAsia"/>
          <w:highlight w:val="yellow"/>
          <w:shd w:val="clear" w:color="auto" w:fill="FFFFFF" w:themeFill="background1"/>
          <w:lang w:eastAsia="zh-CN"/>
        </w:rPr>
        <w:t xml:space="preserve"> for different types of data</w:t>
      </w:r>
      <w:r>
        <w:rPr>
          <w:rFonts w:eastAsia="等线"/>
          <w:highlight w:val="yellow"/>
          <w:shd w:val="clear" w:color="auto" w:fill="FFFFFF" w:themeFill="background1"/>
          <w:lang w:eastAsia="zh-CN"/>
        </w:rPr>
        <w:t xml:space="preserve"> to be used for network management and service management</w:t>
      </w:r>
      <w:r w:rsidRPr="00822568">
        <w:rPr>
          <w:rFonts w:eastAsia="等线" w:hint="eastAsia"/>
          <w:highlight w:val="yellow"/>
          <w:shd w:val="clear" w:color="auto" w:fill="FFFFFF" w:themeFill="background1"/>
        </w:rPr>
        <w:t>.</w:t>
      </w:r>
      <w:r>
        <w:rPr>
          <w:rFonts w:eastAsia="等线" w:hint="eastAsia"/>
          <w:shd w:val="clear" w:color="auto" w:fill="FFFFFF" w:themeFill="background1"/>
          <w:lang w:eastAsia="zh-CN"/>
        </w:rPr>
        <w:t xml:space="preserve"> </w:t>
      </w:r>
    </w:p>
    <w:p w14:paraId="35987A92" w14:textId="77777777" w:rsidR="00822568" w:rsidRPr="00822568" w:rsidRDefault="00822568" w:rsidP="002E1D3A">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4E8A5486" w14:textId="73A6A2C6" w:rsid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10E262C5" w14:textId="3710217F"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5F4B3D5"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19BB959" w14:textId="3595B209" w:rsidR="00513BB4" w:rsidRPr="00513BB4" w:rsidRDefault="00874F3E" w:rsidP="00874F3E">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194AD83"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sidR="005E1C68">
        <w:rPr>
          <w:rFonts w:eastAsia="等线" w:hint="eastAsia"/>
          <w:b/>
          <w:bCs/>
          <w:shd w:val="clear" w:color="auto" w:fill="FFFFFF" w:themeFill="background1"/>
          <w:lang w:val="en-US" w:eastAsia="zh-CN"/>
        </w:rPr>
        <w:t>.</w:t>
      </w:r>
    </w:p>
    <w:p w14:paraId="10E262CD" w14:textId="061678AC"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lastRenderedPageBreak/>
        <w:t xml:space="preserve">NOTE: </w:t>
      </w:r>
      <w:r w:rsidR="00D0128D">
        <w:rPr>
          <w:rFonts w:eastAsia="等线"/>
          <w:shd w:val="clear" w:color="auto" w:fill="FFFFFF" w:themeFill="background1"/>
          <w:lang w:val="en-US" w:eastAsia="zh-CN"/>
        </w:rPr>
        <w:t>The detailed scope will be determined considering the outcome of Rel-19 FS_Cloud_OAM</w:t>
      </w:r>
      <w:r w:rsidR="005E1C68">
        <w:rPr>
          <w:rFonts w:eastAsia="等线" w:hint="eastAsia"/>
          <w:shd w:val="clear" w:color="auto" w:fill="FFFFFF" w:themeFill="background1"/>
          <w:lang w:val="en-US" w:eastAsia="zh-CN"/>
        </w:rPr>
        <w:t>.</w:t>
      </w:r>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27201017" w:rsidR="00F90C2F" w:rsidRDefault="00F90C2F" w:rsidP="00D0128D">
      <w:pPr>
        <w:ind w:left="1440"/>
        <w:contextualSpacing/>
        <w:rPr>
          <w:rFonts w:eastAsia="等线" w:hint="eastAsia"/>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r w:rsidR="005E1C68">
        <w:rPr>
          <w:rFonts w:eastAsia="等线" w:hint="eastAsia"/>
          <w:b/>
          <w:bCs/>
          <w:shd w:val="clear" w:color="auto" w:fill="FFFFFF" w:themeFill="background1"/>
          <w:lang w:val="en-US" w:eastAsia="zh-CN"/>
        </w:rPr>
        <w:t>.</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6A3D06F5" w:rsidR="00DD7A56" w:rsidRPr="00D0128D" w:rsidRDefault="00EF72EC" w:rsidP="00EF72EC">
      <w:pPr>
        <w:contextualSpacing/>
        <w:rPr>
          <w:rFonts w:eastAsia="等线"/>
          <w:shd w:val="clear" w:color="auto" w:fill="FFFFFF" w:themeFill="background1"/>
          <w:lang w:val="en-US" w:eastAsia="zh-CN"/>
        </w:rPr>
      </w:pPr>
      <w:r w:rsidRPr="00EF72EC">
        <w:rPr>
          <w:rFonts w:eastAsia="等线" w:hint="eastAsia"/>
          <w:b/>
          <w:bCs/>
          <w:shd w:val="clear" w:color="auto" w:fill="FFFFFF" w:themeFill="background1"/>
          <w:lang w:val="en-US" w:eastAsia="zh-CN"/>
        </w:rPr>
        <w:t>NOTE</w:t>
      </w:r>
      <w:r w:rsidR="007A2475" w:rsidRPr="00EF72EC">
        <w:rPr>
          <w:rFonts w:eastAsia="等线"/>
          <w:b/>
          <w:bCs/>
          <w:shd w:val="clear" w:color="auto" w:fill="FFFFFF" w:themeFill="background1"/>
          <w:lang w:val="en-US" w:eastAsia="zh-CN"/>
        </w:rPr>
        <w:t>:</w:t>
      </w:r>
      <w:r w:rsidR="007A2475">
        <w:rPr>
          <w:rFonts w:eastAsia="等线"/>
          <w:shd w:val="clear" w:color="auto" w:fill="FFFFFF" w:themeFill="background1"/>
          <w:lang w:val="en-US" w:eastAsia="zh-CN"/>
        </w:rPr>
        <w:t xml:space="preserve"> </w:t>
      </w:r>
      <w:r w:rsidR="00F972C5">
        <w:rPr>
          <w:rFonts w:eastAsia="等线" w:hint="eastAsia"/>
          <w:shd w:val="clear" w:color="auto" w:fill="FFFFFF" w:themeFill="background1"/>
          <w:lang w:val="en-US" w:eastAsia="zh-CN"/>
        </w:rPr>
        <w:t>T</w:t>
      </w:r>
      <w:r w:rsidR="007A2475">
        <w:rPr>
          <w:rFonts w:eastAsia="等线"/>
          <w:shd w:val="clear" w:color="auto" w:fill="FFFFFF" w:themeFill="background1"/>
          <w:lang w:val="en-US" w:eastAsia="zh-CN"/>
        </w:rPr>
        <w: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4240C55D"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w:t>
      </w:r>
      <w:r w:rsidR="00F972C5">
        <w:rPr>
          <w:rFonts w:eastAsia="宋体" w:hint="eastAsia"/>
          <w:shd w:val="clear" w:color="auto" w:fill="FFFFFF" w:themeFill="background1"/>
          <w:lang w:val="en-US" w:eastAsia="zh-CN"/>
        </w:rPr>
        <w:t>.</w:t>
      </w:r>
      <w:r w:rsidR="00731484" w:rsidRPr="009357AC">
        <w:rPr>
          <w:rFonts w:eastAsia="宋体"/>
          <w:shd w:val="clear" w:color="auto" w:fill="FFFFFF" w:themeFill="background1"/>
          <w:lang w:val="en-US" w:eastAsia="zh-CN"/>
        </w:rPr>
        <w:t xml:space="preserve">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0"/>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D47061" w:rsidRDefault="000A43F1">
      <w:pPr>
        <w:rPr>
          <w:b/>
          <w:highlight w:val="yellow"/>
        </w:rPr>
      </w:pPr>
      <w:r w:rsidRPr="00D47061">
        <w:rPr>
          <w:b/>
          <w:highlight w:val="yellow"/>
        </w:rPr>
        <w:t>TU estimates and dependencies</w:t>
      </w:r>
    </w:p>
    <w:p w14:paraId="10E262D3" w14:textId="77777777" w:rsidR="00DD7A56" w:rsidRPr="00D47061" w:rsidRDefault="00DD7A56">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D47061" w14:paraId="10E262DE" w14:textId="77777777">
        <w:trPr>
          <w:trHeight w:val="519"/>
        </w:trPr>
        <w:tc>
          <w:tcPr>
            <w:tcW w:w="1525" w:type="dxa"/>
          </w:tcPr>
          <w:p w14:paraId="10E262D4" w14:textId="77777777" w:rsidR="00DD7A56" w:rsidRPr="00D47061" w:rsidRDefault="000A43F1">
            <w:pPr>
              <w:rPr>
                <w:b/>
                <w:bCs/>
                <w:highlight w:val="yellow"/>
              </w:rPr>
            </w:pPr>
            <w:r w:rsidRPr="00D47061">
              <w:rPr>
                <w:b/>
                <w:bCs/>
                <w:highlight w:val="yellow"/>
              </w:rPr>
              <w:t>Work Task ID</w:t>
            </w:r>
          </w:p>
        </w:tc>
        <w:tc>
          <w:tcPr>
            <w:tcW w:w="1454" w:type="dxa"/>
          </w:tcPr>
          <w:p w14:paraId="10E262D5" w14:textId="77777777" w:rsidR="00DD7A56" w:rsidRPr="00D47061" w:rsidRDefault="000A43F1">
            <w:pPr>
              <w:rPr>
                <w:b/>
                <w:bCs/>
                <w:highlight w:val="yellow"/>
              </w:rPr>
            </w:pPr>
            <w:r w:rsidRPr="00D47061">
              <w:rPr>
                <w:b/>
                <w:bCs/>
                <w:highlight w:val="yellow"/>
              </w:rPr>
              <w:t>TU Estimate</w:t>
            </w:r>
          </w:p>
          <w:p w14:paraId="10E262D6" w14:textId="77777777" w:rsidR="00DD7A56" w:rsidRPr="00D47061" w:rsidRDefault="000A43F1">
            <w:pPr>
              <w:rPr>
                <w:b/>
                <w:bCs/>
                <w:highlight w:val="yellow"/>
              </w:rPr>
            </w:pPr>
            <w:r w:rsidRPr="00D47061">
              <w:rPr>
                <w:b/>
                <w:bCs/>
                <w:highlight w:val="yellow"/>
              </w:rPr>
              <w:t>(Study)</w:t>
            </w:r>
          </w:p>
        </w:tc>
        <w:tc>
          <w:tcPr>
            <w:tcW w:w="1505" w:type="dxa"/>
          </w:tcPr>
          <w:p w14:paraId="10E262D7" w14:textId="77777777" w:rsidR="00DD7A56" w:rsidRPr="00D47061" w:rsidRDefault="000A43F1">
            <w:pPr>
              <w:rPr>
                <w:b/>
                <w:bCs/>
                <w:highlight w:val="yellow"/>
              </w:rPr>
            </w:pPr>
            <w:r w:rsidRPr="00D47061">
              <w:rPr>
                <w:b/>
                <w:bCs/>
                <w:highlight w:val="yellow"/>
              </w:rPr>
              <w:t>TU Estimate</w:t>
            </w:r>
          </w:p>
          <w:p w14:paraId="10E262D8" w14:textId="77777777" w:rsidR="00DD7A56" w:rsidRPr="00D47061" w:rsidRDefault="000A43F1">
            <w:pPr>
              <w:rPr>
                <w:b/>
                <w:bCs/>
                <w:highlight w:val="yellow"/>
              </w:rPr>
            </w:pPr>
            <w:r w:rsidRPr="00D47061">
              <w:rPr>
                <w:b/>
                <w:bCs/>
                <w:highlight w:val="yellow"/>
              </w:rPr>
              <w:t>(Normative)</w:t>
            </w:r>
          </w:p>
        </w:tc>
        <w:tc>
          <w:tcPr>
            <w:tcW w:w="1800" w:type="dxa"/>
          </w:tcPr>
          <w:p w14:paraId="10E262D9" w14:textId="77777777" w:rsidR="00DD7A56" w:rsidRPr="00D47061" w:rsidRDefault="000A43F1">
            <w:pPr>
              <w:rPr>
                <w:b/>
                <w:bCs/>
                <w:highlight w:val="yellow"/>
              </w:rPr>
            </w:pPr>
            <w:r w:rsidRPr="00D47061">
              <w:rPr>
                <w:b/>
                <w:bCs/>
                <w:highlight w:val="yellow"/>
              </w:rPr>
              <w:t>RAN Dependency</w:t>
            </w:r>
          </w:p>
          <w:p w14:paraId="10E262DA" w14:textId="77777777" w:rsidR="00DD7A56" w:rsidRPr="00D47061" w:rsidRDefault="000A43F1">
            <w:pPr>
              <w:rPr>
                <w:b/>
                <w:bCs/>
                <w:highlight w:val="yellow"/>
              </w:rPr>
            </w:pPr>
            <w:r w:rsidRPr="00D47061">
              <w:rPr>
                <w:b/>
                <w:bCs/>
                <w:highlight w:val="yellow"/>
              </w:rPr>
              <w:t xml:space="preserve">(Yes/No/Maybe) </w:t>
            </w:r>
          </w:p>
        </w:tc>
        <w:tc>
          <w:tcPr>
            <w:tcW w:w="1799" w:type="dxa"/>
          </w:tcPr>
          <w:p w14:paraId="10E262DB" w14:textId="77777777" w:rsidR="00DD7A56" w:rsidRPr="00D47061" w:rsidRDefault="000A43F1">
            <w:pPr>
              <w:rPr>
                <w:b/>
                <w:bCs/>
                <w:highlight w:val="yellow"/>
              </w:rPr>
            </w:pPr>
            <w:r w:rsidRPr="00D47061">
              <w:rPr>
                <w:b/>
                <w:bCs/>
                <w:highlight w:val="yellow"/>
              </w:rPr>
              <w:t>SA Dependency</w:t>
            </w:r>
          </w:p>
          <w:p w14:paraId="10E262DC" w14:textId="77777777" w:rsidR="00DD7A56" w:rsidRPr="00D47061" w:rsidRDefault="000A43F1">
            <w:pPr>
              <w:rPr>
                <w:b/>
                <w:bCs/>
                <w:highlight w:val="yellow"/>
              </w:rPr>
            </w:pPr>
            <w:r w:rsidRPr="00D47061">
              <w:rPr>
                <w:b/>
                <w:bCs/>
                <w:highlight w:val="yellow"/>
              </w:rPr>
              <w:t>(Yes/No/Maybe)</w:t>
            </w:r>
          </w:p>
        </w:tc>
        <w:tc>
          <w:tcPr>
            <w:tcW w:w="1550" w:type="dxa"/>
          </w:tcPr>
          <w:p w14:paraId="10E262DD" w14:textId="77777777" w:rsidR="00DD7A56" w:rsidRPr="00D47061" w:rsidRDefault="000A43F1">
            <w:pPr>
              <w:rPr>
                <w:b/>
                <w:bCs/>
                <w:highlight w:val="yellow"/>
              </w:rPr>
            </w:pPr>
            <w:r w:rsidRPr="00D47061">
              <w:rPr>
                <w:b/>
                <w:bCs/>
                <w:highlight w:val="yellow"/>
              </w:rPr>
              <w:t>Non-3GPP Dependency</w:t>
            </w:r>
          </w:p>
        </w:tc>
      </w:tr>
      <w:tr w:rsidR="00DD7A56" w:rsidRPr="00D47061" w14:paraId="10E262E5" w14:textId="77777777">
        <w:tc>
          <w:tcPr>
            <w:tcW w:w="1525" w:type="dxa"/>
          </w:tcPr>
          <w:p w14:paraId="10E262DF" w14:textId="38FABA37" w:rsidR="00DD7A56" w:rsidRPr="00D47061" w:rsidRDefault="000A43F1">
            <w:pPr>
              <w:rPr>
                <w:b/>
                <w:bCs/>
                <w:highlight w:val="yellow"/>
                <w:lang w:val="en-US" w:eastAsia="zh-CN"/>
              </w:rPr>
            </w:pPr>
            <w:r w:rsidRPr="00D47061">
              <w:rPr>
                <w:rFonts w:hint="eastAsia"/>
                <w:b/>
                <w:bCs/>
                <w:highlight w:val="yellow"/>
                <w:lang w:eastAsia="zh-CN"/>
              </w:rPr>
              <w:t>W</w:t>
            </w:r>
            <w:r w:rsidRPr="00D47061">
              <w:rPr>
                <w:b/>
                <w:bCs/>
                <w:highlight w:val="yellow"/>
                <w:lang w:eastAsia="zh-CN"/>
              </w:rPr>
              <w:t>T</w:t>
            </w:r>
            <w:r w:rsidRPr="00D47061">
              <w:rPr>
                <w:rFonts w:eastAsiaTheme="minorEastAsia" w:hint="eastAsia"/>
                <w:b/>
                <w:bCs/>
                <w:highlight w:val="yellow"/>
                <w:lang w:eastAsia="zh-CN"/>
              </w:rPr>
              <w:t>#</w:t>
            </w:r>
            <w:r w:rsidRPr="00D47061">
              <w:rPr>
                <w:rFonts w:hint="eastAsia"/>
                <w:b/>
                <w:bCs/>
                <w:highlight w:val="yellow"/>
                <w:lang w:val="en-US" w:eastAsia="zh-CN"/>
              </w:rPr>
              <w:t>1</w:t>
            </w:r>
          </w:p>
        </w:tc>
        <w:tc>
          <w:tcPr>
            <w:tcW w:w="1454" w:type="dxa"/>
          </w:tcPr>
          <w:p w14:paraId="10E262E0" w14:textId="174D2091" w:rsidR="00DD7A56" w:rsidRPr="00D47061" w:rsidRDefault="008460BA">
            <w:pPr>
              <w:rPr>
                <w:rFonts w:eastAsiaTheme="minorEastAsia"/>
                <w:highlight w:val="yellow"/>
                <w:lang w:eastAsia="zh-CN"/>
              </w:rPr>
            </w:pPr>
            <w:r w:rsidRPr="00D47061">
              <w:rPr>
                <w:rFonts w:eastAsiaTheme="minorEastAsia" w:hint="eastAsia"/>
                <w:highlight w:val="yellow"/>
                <w:lang w:eastAsia="zh-CN"/>
              </w:rPr>
              <w:t>1</w:t>
            </w:r>
            <w:r w:rsidR="00620A7E" w:rsidRPr="00D47061">
              <w:rPr>
                <w:rFonts w:eastAsiaTheme="minorEastAsia" w:hint="eastAsia"/>
                <w:highlight w:val="yellow"/>
                <w:lang w:eastAsia="zh-CN"/>
              </w:rPr>
              <w:t>6</w:t>
            </w:r>
          </w:p>
        </w:tc>
        <w:tc>
          <w:tcPr>
            <w:tcW w:w="1505" w:type="dxa"/>
          </w:tcPr>
          <w:p w14:paraId="10E262E1" w14:textId="49E67172" w:rsidR="00DD7A56" w:rsidRPr="00D47061" w:rsidRDefault="00453D71">
            <w:pPr>
              <w:rPr>
                <w:rFonts w:eastAsiaTheme="minorEastAsia"/>
                <w:highlight w:val="yellow"/>
                <w:lang w:eastAsia="zh-CN"/>
              </w:rPr>
            </w:pPr>
            <w:r w:rsidRPr="00D47061">
              <w:rPr>
                <w:rFonts w:eastAsiaTheme="minorEastAsia" w:hint="eastAsia"/>
                <w:highlight w:val="yellow"/>
                <w:lang w:eastAsia="zh-CN"/>
              </w:rPr>
              <w:t>0</w:t>
            </w:r>
          </w:p>
        </w:tc>
        <w:tc>
          <w:tcPr>
            <w:tcW w:w="1800" w:type="dxa"/>
          </w:tcPr>
          <w:p w14:paraId="10E262E2" w14:textId="7DB58744"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799" w:type="dxa"/>
          </w:tcPr>
          <w:p w14:paraId="10E262E3" w14:textId="50474E0F"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550" w:type="dxa"/>
          </w:tcPr>
          <w:p w14:paraId="10E262E4" w14:textId="354E9189"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r>
      <w:tr w:rsidR="00DD7A56" w:rsidRPr="00D47061" w14:paraId="10E262EC" w14:textId="77777777">
        <w:tc>
          <w:tcPr>
            <w:tcW w:w="1525" w:type="dxa"/>
          </w:tcPr>
          <w:p w14:paraId="10E262E6" w14:textId="2EC74D7C" w:rsidR="00DD7A56" w:rsidRPr="00D47061" w:rsidRDefault="000A43F1">
            <w:pPr>
              <w:rPr>
                <w:b/>
                <w:bCs/>
                <w:highlight w:val="yellow"/>
                <w:lang w:val="en-US" w:eastAsia="zh-CN"/>
              </w:rPr>
            </w:pPr>
            <w:r w:rsidRPr="00D47061">
              <w:rPr>
                <w:rFonts w:hint="eastAsia"/>
                <w:b/>
                <w:bCs/>
                <w:highlight w:val="yellow"/>
                <w:lang w:eastAsia="zh-CN"/>
              </w:rPr>
              <w:t>W</w:t>
            </w:r>
            <w:r w:rsidRPr="00D47061">
              <w:rPr>
                <w:b/>
                <w:bCs/>
                <w:highlight w:val="yellow"/>
                <w:lang w:eastAsia="zh-CN"/>
              </w:rPr>
              <w:t>T</w:t>
            </w:r>
            <w:r w:rsidRPr="00D47061">
              <w:rPr>
                <w:rFonts w:eastAsiaTheme="minorEastAsia" w:hint="eastAsia"/>
                <w:b/>
                <w:bCs/>
                <w:highlight w:val="yellow"/>
                <w:lang w:eastAsia="zh-CN"/>
              </w:rPr>
              <w:t>#</w:t>
            </w:r>
            <w:r w:rsidRPr="00D47061">
              <w:rPr>
                <w:rFonts w:hint="eastAsia"/>
                <w:b/>
                <w:bCs/>
                <w:highlight w:val="yellow"/>
                <w:lang w:val="en-US" w:eastAsia="zh-CN"/>
              </w:rPr>
              <w:t>2</w:t>
            </w:r>
          </w:p>
        </w:tc>
        <w:tc>
          <w:tcPr>
            <w:tcW w:w="1454" w:type="dxa"/>
          </w:tcPr>
          <w:p w14:paraId="10E262E7" w14:textId="468DF5BA" w:rsidR="00DD7A56" w:rsidRPr="00D47061" w:rsidRDefault="008460BA">
            <w:pPr>
              <w:rPr>
                <w:rFonts w:eastAsiaTheme="minorEastAsia"/>
                <w:highlight w:val="yellow"/>
                <w:lang w:eastAsia="zh-CN"/>
              </w:rPr>
            </w:pPr>
            <w:r w:rsidRPr="00D47061">
              <w:rPr>
                <w:rFonts w:eastAsiaTheme="minorEastAsia" w:hint="eastAsia"/>
                <w:highlight w:val="yellow"/>
                <w:lang w:eastAsia="zh-CN"/>
              </w:rPr>
              <w:t>3</w:t>
            </w:r>
            <w:r w:rsidR="00D47061" w:rsidRPr="00D47061">
              <w:rPr>
                <w:rFonts w:eastAsiaTheme="minorEastAsia" w:hint="eastAsia"/>
                <w:highlight w:val="yellow"/>
                <w:lang w:eastAsia="zh-CN"/>
              </w:rPr>
              <w:t>8</w:t>
            </w:r>
          </w:p>
        </w:tc>
        <w:tc>
          <w:tcPr>
            <w:tcW w:w="1505" w:type="dxa"/>
          </w:tcPr>
          <w:p w14:paraId="10E262E8" w14:textId="161EF815" w:rsidR="00DD7A56" w:rsidRPr="00D47061" w:rsidRDefault="00453D71">
            <w:pPr>
              <w:rPr>
                <w:rFonts w:eastAsiaTheme="minorEastAsia"/>
                <w:highlight w:val="yellow"/>
                <w:lang w:eastAsia="zh-CN"/>
              </w:rPr>
            </w:pPr>
            <w:r w:rsidRPr="00D47061">
              <w:rPr>
                <w:rFonts w:eastAsiaTheme="minorEastAsia" w:hint="eastAsia"/>
                <w:highlight w:val="yellow"/>
                <w:lang w:eastAsia="zh-CN"/>
              </w:rPr>
              <w:t>0</w:t>
            </w:r>
          </w:p>
        </w:tc>
        <w:tc>
          <w:tcPr>
            <w:tcW w:w="1800" w:type="dxa"/>
          </w:tcPr>
          <w:p w14:paraId="10E262E9" w14:textId="0E3FAB83"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799" w:type="dxa"/>
          </w:tcPr>
          <w:p w14:paraId="10E262EA" w14:textId="63424507"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550" w:type="dxa"/>
          </w:tcPr>
          <w:p w14:paraId="10E262EB" w14:textId="505B4D96"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r>
      <w:tr w:rsidR="00DD7A56" w:rsidRPr="00D47061" w14:paraId="10E262F3" w14:textId="77777777">
        <w:tc>
          <w:tcPr>
            <w:tcW w:w="1525" w:type="dxa"/>
          </w:tcPr>
          <w:p w14:paraId="10E262ED" w14:textId="6D76ACD9" w:rsidR="00DD7A56" w:rsidRPr="00D47061" w:rsidRDefault="000A43F1">
            <w:pPr>
              <w:rPr>
                <w:b/>
                <w:bCs/>
                <w:highlight w:val="yellow"/>
                <w:lang w:val="en-US" w:eastAsia="zh-CN"/>
              </w:rPr>
            </w:pPr>
            <w:r w:rsidRPr="00D47061">
              <w:rPr>
                <w:rFonts w:hint="eastAsia"/>
                <w:b/>
                <w:bCs/>
                <w:highlight w:val="yellow"/>
                <w:lang w:eastAsia="zh-CN"/>
              </w:rPr>
              <w:t>W</w:t>
            </w:r>
            <w:r w:rsidRPr="00D47061">
              <w:rPr>
                <w:b/>
                <w:bCs/>
                <w:highlight w:val="yellow"/>
                <w:lang w:eastAsia="zh-CN"/>
              </w:rPr>
              <w:t>T</w:t>
            </w:r>
            <w:r w:rsidRPr="00D47061">
              <w:rPr>
                <w:rFonts w:eastAsiaTheme="minorEastAsia" w:hint="eastAsia"/>
                <w:b/>
                <w:bCs/>
                <w:highlight w:val="yellow"/>
                <w:lang w:eastAsia="zh-CN"/>
              </w:rPr>
              <w:t>#</w:t>
            </w:r>
            <w:r w:rsidRPr="00D47061">
              <w:rPr>
                <w:rFonts w:hint="eastAsia"/>
                <w:b/>
                <w:bCs/>
                <w:highlight w:val="yellow"/>
                <w:lang w:val="en-US" w:eastAsia="zh-CN"/>
              </w:rPr>
              <w:t>3</w:t>
            </w:r>
          </w:p>
        </w:tc>
        <w:tc>
          <w:tcPr>
            <w:tcW w:w="1454" w:type="dxa"/>
          </w:tcPr>
          <w:p w14:paraId="10E262EE" w14:textId="79569163" w:rsidR="00DD7A56" w:rsidRPr="00D47061" w:rsidRDefault="008460BA">
            <w:pPr>
              <w:rPr>
                <w:rFonts w:eastAsiaTheme="minorEastAsia"/>
                <w:highlight w:val="yellow"/>
                <w:lang w:eastAsia="zh-CN"/>
              </w:rPr>
            </w:pPr>
            <w:r w:rsidRPr="00D47061">
              <w:rPr>
                <w:rFonts w:eastAsiaTheme="minorEastAsia" w:hint="eastAsia"/>
                <w:highlight w:val="yellow"/>
                <w:lang w:eastAsia="zh-CN"/>
              </w:rPr>
              <w:t>3</w:t>
            </w:r>
          </w:p>
        </w:tc>
        <w:tc>
          <w:tcPr>
            <w:tcW w:w="1505" w:type="dxa"/>
          </w:tcPr>
          <w:p w14:paraId="10E262EF" w14:textId="50014055" w:rsidR="00DD7A56" w:rsidRPr="00D47061" w:rsidRDefault="00453D71">
            <w:pPr>
              <w:rPr>
                <w:rFonts w:eastAsiaTheme="minorEastAsia"/>
                <w:highlight w:val="yellow"/>
                <w:lang w:eastAsia="zh-CN"/>
              </w:rPr>
            </w:pPr>
            <w:r w:rsidRPr="00D47061">
              <w:rPr>
                <w:rFonts w:eastAsiaTheme="minorEastAsia" w:hint="eastAsia"/>
                <w:highlight w:val="yellow"/>
                <w:lang w:eastAsia="zh-CN"/>
              </w:rPr>
              <w:t>0</w:t>
            </w:r>
          </w:p>
        </w:tc>
        <w:tc>
          <w:tcPr>
            <w:tcW w:w="1800" w:type="dxa"/>
          </w:tcPr>
          <w:p w14:paraId="10E262F0" w14:textId="5DEC18DF"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799" w:type="dxa"/>
          </w:tcPr>
          <w:p w14:paraId="10E262F1" w14:textId="2B73230F" w:rsidR="00DD7A56" w:rsidRPr="00D47061" w:rsidRDefault="00453D71">
            <w:pPr>
              <w:rPr>
                <w:rFonts w:eastAsiaTheme="minorEastAsia"/>
                <w:highlight w:val="yellow"/>
                <w:lang w:eastAsia="zh-CN"/>
              </w:rPr>
            </w:pPr>
            <w:r w:rsidRPr="00D47061">
              <w:rPr>
                <w:rFonts w:eastAsiaTheme="minorEastAsia" w:hint="eastAsia"/>
                <w:highlight w:val="yellow"/>
                <w:lang w:eastAsia="zh-CN"/>
              </w:rPr>
              <w:t>No</w:t>
            </w:r>
          </w:p>
        </w:tc>
        <w:tc>
          <w:tcPr>
            <w:tcW w:w="1550" w:type="dxa"/>
          </w:tcPr>
          <w:p w14:paraId="10E262F2" w14:textId="41A68790" w:rsidR="00DD7A56" w:rsidRPr="00D47061" w:rsidRDefault="00453D71">
            <w:pPr>
              <w:rPr>
                <w:rFonts w:eastAsiaTheme="minorEastAsia"/>
                <w:highlight w:val="yellow"/>
                <w:lang w:eastAsia="zh-CN"/>
              </w:rPr>
            </w:pPr>
            <w:r w:rsidRPr="00D47061">
              <w:rPr>
                <w:rFonts w:eastAsiaTheme="minorEastAsia" w:hint="eastAsia"/>
                <w:highlight w:val="yellow"/>
                <w:lang w:eastAsia="zh-CN"/>
              </w:rPr>
              <w:t>Maybe</w:t>
            </w:r>
          </w:p>
        </w:tc>
      </w:tr>
    </w:tbl>
    <w:p w14:paraId="10E26379" w14:textId="77777777" w:rsidR="00DD7A56" w:rsidRPr="00D47061" w:rsidRDefault="00DD7A56">
      <w:pPr>
        <w:rPr>
          <w:highlight w:val="yellow"/>
        </w:rPr>
      </w:pPr>
    </w:p>
    <w:p w14:paraId="10E2637A" w14:textId="4EDE0277" w:rsidR="00DD7A56" w:rsidRPr="00D47061" w:rsidRDefault="000A43F1">
      <w:pPr>
        <w:rPr>
          <w:rFonts w:hint="eastAsia"/>
          <w:b/>
          <w:bCs/>
          <w:highlight w:val="yellow"/>
        </w:rPr>
      </w:pPr>
      <w:r w:rsidRPr="00D47061">
        <w:rPr>
          <w:b/>
          <w:bCs/>
          <w:highlight w:val="yellow"/>
        </w:rPr>
        <w:t xml:space="preserve">Total TU estimates for the study phase: </w:t>
      </w:r>
      <w:r w:rsidR="00EF72EC" w:rsidRPr="00D47061">
        <w:rPr>
          <w:rFonts w:eastAsia="宋体" w:hint="eastAsia"/>
          <w:b/>
          <w:bCs/>
          <w:highlight w:val="yellow"/>
          <w:lang w:val="en-US" w:eastAsia="zh-CN"/>
        </w:rPr>
        <w:t>57</w:t>
      </w:r>
    </w:p>
    <w:p w14:paraId="10E2637B" w14:textId="77777777" w:rsidR="00DD7A56" w:rsidRPr="00D47061" w:rsidRDefault="000A43F1">
      <w:pPr>
        <w:rPr>
          <w:b/>
          <w:bCs/>
          <w:highlight w:val="yellow"/>
        </w:rPr>
      </w:pPr>
      <w:r w:rsidRPr="00D47061">
        <w:rPr>
          <w:b/>
          <w:bCs/>
          <w:highlight w:val="yellow"/>
        </w:rPr>
        <w:t xml:space="preserve">Total TU estimates for the normative phase: </w:t>
      </w:r>
      <w:r w:rsidRPr="00D47061">
        <w:rPr>
          <w:rFonts w:eastAsia="宋体" w:hint="eastAsia"/>
          <w:b/>
          <w:bCs/>
          <w:highlight w:val="yellow"/>
          <w:lang w:val="en-US" w:eastAsia="zh-CN"/>
        </w:rPr>
        <w:t>0</w:t>
      </w:r>
    </w:p>
    <w:p w14:paraId="10E2637C" w14:textId="64481CF6" w:rsidR="00DD7A56" w:rsidRDefault="000A43F1">
      <w:pPr>
        <w:rPr>
          <w:rFonts w:eastAsia="宋体" w:hint="eastAsia"/>
          <w:b/>
          <w:bCs/>
          <w:lang w:val="en-US" w:eastAsia="zh-CN"/>
        </w:rPr>
      </w:pPr>
      <w:r w:rsidRPr="00D47061">
        <w:rPr>
          <w:b/>
          <w:bCs/>
          <w:highlight w:val="yellow"/>
        </w:rPr>
        <w:t xml:space="preserve">Total TU estimates: </w:t>
      </w:r>
      <w:r w:rsidR="00EF72EC" w:rsidRPr="00D47061">
        <w:rPr>
          <w:rFonts w:eastAsia="宋体" w:hint="eastAsia"/>
          <w:b/>
          <w:bCs/>
          <w:highlight w:val="yellow"/>
          <w:lang w:val="en-US" w:eastAsia="zh-CN"/>
        </w:rPr>
        <w:t>57</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r>
              <w:rPr>
                <w:rFonts w:hint="eastAsia"/>
                <w:i w:val="0"/>
                <w:iCs/>
              </w:rPr>
              <w:t>TSG#xx</w:t>
            </w:r>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r>
              <w:rPr>
                <w:rFonts w:hint="eastAsia"/>
                <w:lang w:eastAsia="zh-CN"/>
              </w:rPr>
              <w:t>AsiaInfo</w:t>
            </w:r>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652F34B0" w:rsidR="00DD7A56" w:rsidRPr="00B131DB" w:rsidRDefault="000A43F1">
            <w:pPr>
              <w:pStyle w:val="TAL"/>
              <w:rPr>
                <w:rFonts w:eastAsiaTheme="minorEastAsia"/>
                <w:lang w:eastAsia="zh-CN"/>
              </w:rPr>
            </w:pPr>
            <w:r>
              <w:rPr>
                <w:rFonts w:cs="Arial"/>
                <w:szCs w:val="18"/>
              </w:rPr>
              <w:t>China Mobile</w:t>
            </w:r>
            <w:r w:rsidR="00016AEF">
              <w:rPr>
                <w:rFonts w:hint="eastAsia"/>
                <w:lang w:val="en-US" w:eastAsia="zh-CN"/>
              </w:rPr>
              <w:t>?</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Default="000A43F1">
            <w:pPr>
              <w:pStyle w:val="TAL"/>
              <w:rPr>
                <w:rFonts w:cs="Arial"/>
                <w:szCs w:val="18"/>
                <w:lang w:eastAsia="zh-CN"/>
              </w:rPr>
            </w:pPr>
            <w:r>
              <w:rPr>
                <w:rFonts w:cs="Arial" w:hint="eastAsia"/>
                <w:szCs w:val="18"/>
                <w:lang w:eastAsia="zh-CN"/>
              </w:rPr>
              <w:t>FiberCop</w:t>
            </w:r>
            <w:r>
              <w:rPr>
                <w:rFonts w:hint="eastAsia"/>
                <w:lang w:val="en-US" w:eastAsia="zh-CN"/>
              </w:rPr>
              <w:t>?</w:t>
            </w:r>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32DB8" w14:textId="77777777" w:rsidR="008F66E8" w:rsidRDefault="008F66E8" w:rsidP="009A04E7">
      <w:r>
        <w:separator/>
      </w:r>
    </w:p>
  </w:endnote>
  <w:endnote w:type="continuationSeparator" w:id="0">
    <w:p w14:paraId="3E88400E" w14:textId="77777777" w:rsidR="008F66E8" w:rsidRDefault="008F66E8"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4671" w14:textId="77777777" w:rsidR="008F66E8" w:rsidRDefault="008F66E8" w:rsidP="009A04E7">
      <w:r>
        <w:separator/>
      </w:r>
    </w:p>
  </w:footnote>
  <w:footnote w:type="continuationSeparator" w:id="0">
    <w:p w14:paraId="10CE435F" w14:textId="77777777" w:rsidR="008F66E8" w:rsidRDefault="008F66E8"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269119360">
    <w:abstractNumId w:val="1"/>
  </w:num>
  <w:num w:numId="2" w16cid:durableId="1988511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6AE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B7D"/>
    <w:rsid w:val="001E489F"/>
    <w:rsid w:val="001E6729"/>
    <w:rsid w:val="001E6DDA"/>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0E69"/>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E5D3F"/>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1C68"/>
    <w:rsid w:val="005E32BB"/>
    <w:rsid w:val="005E7235"/>
    <w:rsid w:val="005F041C"/>
    <w:rsid w:val="005F2E94"/>
    <w:rsid w:val="005F4B34"/>
    <w:rsid w:val="005F650D"/>
    <w:rsid w:val="00602F1E"/>
    <w:rsid w:val="0060778B"/>
    <w:rsid w:val="00612564"/>
    <w:rsid w:val="00616E18"/>
    <w:rsid w:val="00620287"/>
    <w:rsid w:val="006207F1"/>
    <w:rsid w:val="00620A7B"/>
    <w:rsid w:val="00620A7E"/>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CF5"/>
    <w:rsid w:val="006A53DF"/>
    <w:rsid w:val="006A5424"/>
    <w:rsid w:val="006A6D10"/>
    <w:rsid w:val="006B163C"/>
    <w:rsid w:val="006B4BC6"/>
    <w:rsid w:val="006B6A78"/>
    <w:rsid w:val="006C242D"/>
    <w:rsid w:val="006C3239"/>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460BA"/>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66E8"/>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3094"/>
    <w:rsid w:val="009B52C2"/>
    <w:rsid w:val="009C0C10"/>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184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57E"/>
    <w:rsid w:val="00B57587"/>
    <w:rsid w:val="00B57DFA"/>
    <w:rsid w:val="00B57F1E"/>
    <w:rsid w:val="00B61E9F"/>
    <w:rsid w:val="00B63284"/>
    <w:rsid w:val="00B65EC9"/>
    <w:rsid w:val="00B67F5C"/>
    <w:rsid w:val="00B73F15"/>
    <w:rsid w:val="00B75CE0"/>
    <w:rsid w:val="00B808AB"/>
    <w:rsid w:val="00B84B54"/>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67F2"/>
    <w:rsid w:val="00CA161D"/>
    <w:rsid w:val="00CA2B4F"/>
    <w:rsid w:val="00CA5DB0"/>
    <w:rsid w:val="00CA6930"/>
    <w:rsid w:val="00CB4AB7"/>
    <w:rsid w:val="00CC084E"/>
    <w:rsid w:val="00CC58ED"/>
    <w:rsid w:val="00CE222E"/>
    <w:rsid w:val="00CE4F2E"/>
    <w:rsid w:val="00CF357E"/>
    <w:rsid w:val="00D010D9"/>
    <w:rsid w:val="00D0128D"/>
    <w:rsid w:val="00D0135E"/>
    <w:rsid w:val="00D145EC"/>
    <w:rsid w:val="00D20B36"/>
    <w:rsid w:val="00D227B0"/>
    <w:rsid w:val="00D23F13"/>
    <w:rsid w:val="00D340EB"/>
    <w:rsid w:val="00D355FB"/>
    <w:rsid w:val="00D41F9F"/>
    <w:rsid w:val="00D43C0B"/>
    <w:rsid w:val="00D44A74"/>
    <w:rsid w:val="00D47061"/>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EF72EC"/>
    <w:rsid w:val="00EF7C76"/>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72C5"/>
    <w:rsid w:val="00FA1F72"/>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1490</Words>
  <Characters>9021</Characters>
  <Application>Microsoft Office Word</Application>
  <DocSecurity>0</DocSecurity>
  <Lines>451</Lines>
  <Paragraphs>210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Zhaoning Wang</cp:lastModifiedBy>
  <cp:revision>19</cp:revision>
  <cp:lastPrinted>2001-04-23T12:30:00Z</cp:lastPrinted>
  <dcterms:created xsi:type="dcterms:W3CDTF">2025-08-29T14:47:00Z</dcterms:created>
  <dcterms:modified xsi:type="dcterms:W3CDTF">2025-10-02T10:15:00Z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